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D51" w:rsidRPr="00523A6B" w:rsidRDefault="00B37AB4">
      <w:pPr>
        <w:rPr>
          <w:b/>
        </w:rPr>
      </w:pPr>
      <w:hyperlink r:id="rId7" w:history="1">
        <w:r w:rsidR="00987D51" w:rsidRPr="00523A6B">
          <w:rPr>
            <w:rStyle w:val="Hyperlink"/>
            <w:b/>
          </w:rPr>
          <w:t>Short Work Break - Jo</w:t>
        </w:r>
        <w:r w:rsidR="00987D51" w:rsidRPr="00523A6B">
          <w:rPr>
            <w:rStyle w:val="Hyperlink"/>
            <w:b/>
          </w:rPr>
          <w:t>b</w:t>
        </w:r>
        <w:r w:rsidR="00987D51" w:rsidRPr="00523A6B">
          <w:rPr>
            <w:rStyle w:val="Hyperlink"/>
            <w:b/>
          </w:rPr>
          <w:t xml:space="preserve"> Effective Dated Row Insert</w:t>
        </w:r>
      </w:hyperlink>
      <w:r w:rsidR="00744D6D" w:rsidRPr="00523A6B">
        <w:rPr>
          <w:b/>
        </w:rPr>
        <w:t xml:space="preserve"> (JEDI)</w:t>
      </w:r>
    </w:p>
    <w:p w:rsidR="00987D51" w:rsidRDefault="00987D51"/>
    <w:p w:rsidR="00987D51" w:rsidRPr="00D91C38" w:rsidRDefault="00987D51">
      <w:pPr>
        <w:rPr>
          <w:color w:val="4472C4" w:themeColor="accent1"/>
        </w:rPr>
      </w:pPr>
      <w:r w:rsidRPr="00D91C38">
        <w:rPr>
          <w:color w:val="4472C4" w:themeColor="accent1"/>
        </w:rPr>
        <w:t>Nav&gt;Workforce Administration&gt;CTC Custom&gt;CTC Processes&gt;Create New Job Eff. Dated Row</w:t>
      </w:r>
    </w:p>
    <w:p w:rsidR="009F6B7B" w:rsidRDefault="009F6B7B" w:rsidP="009F6B7B">
      <w:pPr>
        <w:rPr>
          <w:b/>
          <w:color w:val="FF0000"/>
        </w:rPr>
      </w:pPr>
    </w:p>
    <w:p w:rsidR="009F6B7B" w:rsidRDefault="009F6B7B" w:rsidP="009F6B7B">
      <w:r w:rsidRPr="00744D6D">
        <w:rPr>
          <w:b/>
          <w:color w:val="FF0000"/>
        </w:rPr>
        <w:t>Bringing all FT Faculty back from Short</w:t>
      </w:r>
      <w:r>
        <w:rPr>
          <w:b/>
          <w:color w:val="FF0000"/>
        </w:rPr>
        <w:t xml:space="preserve"> </w:t>
      </w:r>
      <w:r w:rsidRPr="00744D6D">
        <w:rPr>
          <w:b/>
          <w:color w:val="FF0000"/>
        </w:rPr>
        <w:t>Work</w:t>
      </w:r>
      <w:r>
        <w:rPr>
          <w:b/>
          <w:color w:val="FF0000"/>
        </w:rPr>
        <w:t xml:space="preserve"> </w:t>
      </w:r>
      <w:r w:rsidRPr="00744D6D">
        <w:rPr>
          <w:b/>
          <w:color w:val="FF0000"/>
        </w:rPr>
        <w:t>Break after 08B so they can get paid again.</w:t>
      </w:r>
    </w:p>
    <w:p w:rsidR="00987D51" w:rsidRDefault="00987D51"/>
    <w:p w:rsidR="00AC7736" w:rsidRDefault="00AC7736" w:rsidP="00AC7736">
      <w:r>
        <w:t xml:space="preserve">Before bringing them back, run </w:t>
      </w:r>
      <w:r w:rsidRPr="003C172B">
        <w:rPr>
          <w:b/>
        </w:rPr>
        <w:t>QHC_HR_CTC_JOB_DATA</w:t>
      </w:r>
      <w:r w:rsidR="002F2541">
        <w:t>.</w:t>
      </w:r>
      <w:r>
        <w:t xml:space="preserve"> </w:t>
      </w:r>
      <w:r w:rsidR="002F2541">
        <w:t>T</w:t>
      </w:r>
      <w:r>
        <w:t>his shows everything about all jobs but we are looking at Pay Status and HR Status of W and A, respectively. Note others that have a Pay Status of A so you can decide if they should remain active or need to be put on a short work break. For Wenatchee, we have fo</w:t>
      </w:r>
      <w:r w:rsidR="002F2541">
        <w:t>u</w:t>
      </w:r>
      <w:r>
        <w:t>r-quarter programs with faculty on daily rate (F15)</w:t>
      </w:r>
      <w:r w:rsidR="002F2541">
        <w:t>. These jobs end after the 08B so after bringing all faculty back, you must go into each faculty with extended days</w:t>
      </w:r>
      <w:r w:rsidR="0067790F">
        <w:t xml:space="preserve">, remove the page dated 9/1 and </w:t>
      </w:r>
      <w:r w:rsidR="002F2541">
        <w:t>put them on Short</w:t>
      </w:r>
      <w:r w:rsidR="00000A09">
        <w:t xml:space="preserve"> </w:t>
      </w:r>
      <w:r w:rsidR="002F2541">
        <w:t>Work</w:t>
      </w:r>
      <w:r w:rsidR="00000A09">
        <w:t xml:space="preserve"> </w:t>
      </w:r>
      <w:r w:rsidR="002F2541">
        <w:t>Break</w:t>
      </w:r>
      <w:r w:rsidR="0067790F">
        <w:t xml:space="preserve"> as of 8/31</w:t>
      </w:r>
      <w:r w:rsidR="00492865">
        <w:t>, or better yet, terminate the job.</w:t>
      </w:r>
    </w:p>
    <w:p w:rsidR="00AC7736" w:rsidRDefault="00AC7736" w:rsidP="00AC7736"/>
    <w:p w:rsidR="00C13045" w:rsidRDefault="00D91C38" w:rsidP="00AC7736">
      <w:r>
        <w:rPr>
          <w:noProof/>
        </w:rPr>
        <w:drawing>
          <wp:inline distT="0" distB="0" distL="0" distR="0" wp14:anchorId="7B3AB446" wp14:editId="139DE6D8">
            <wp:extent cx="3193057" cy="1554615"/>
            <wp:effectExtent l="0" t="0" r="762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93057" cy="155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455E57DC" wp14:editId="50B1A906">
            <wp:extent cx="609653" cy="149364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53" cy="149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89C" w:rsidRDefault="00EA589C" w:rsidP="00AC7736"/>
    <w:p w:rsidR="009F6B7B" w:rsidRPr="00000A09" w:rsidRDefault="009F6B7B" w:rsidP="009F6B7B">
      <w:pPr>
        <w:rPr>
          <w:b/>
        </w:rPr>
      </w:pPr>
      <w:r w:rsidRPr="00000A09">
        <w:rPr>
          <w:b/>
        </w:rPr>
        <w:t>Create new job eff</w:t>
      </w:r>
      <w:r w:rsidR="00D91C38">
        <w:rPr>
          <w:b/>
        </w:rPr>
        <w:t>ective</w:t>
      </w:r>
      <w:r w:rsidRPr="00000A09">
        <w:rPr>
          <w:b/>
        </w:rPr>
        <w:t xml:space="preserve"> dated row</w:t>
      </w:r>
    </w:p>
    <w:p w:rsidR="009F6B7B" w:rsidRDefault="009F6B7B" w:rsidP="009F6B7B"/>
    <w:p w:rsidR="009F6B7B" w:rsidRDefault="009F6B7B" w:rsidP="009F6B7B">
      <w:r>
        <w:t>Click on Search to find an Existing Value (if there is one). You can reuse it each time.</w:t>
      </w:r>
    </w:p>
    <w:p w:rsidR="009F6B7B" w:rsidRDefault="009F6B7B" w:rsidP="007C20DD"/>
    <w:p w:rsidR="007C20DD" w:rsidRDefault="00B37AB4" w:rsidP="007C20DD">
      <w:r>
        <w:rPr>
          <w:noProof/>
        </w:rPr>
        <w:drawing>
          <wp:inline distT="0" distB="0" distL="0" distR="0" wp14:anchorId="08155BF5" wp14:editId="1009D5EE">
            <wp:extent cx="3635055" cy="2636748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35055" cy="263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235" w:rsidRDefault="00A92235" w:rsidP="007C20DD"/>
    <w:p w:rsidR="00B37AB4" w:rsidRDefault="00B37AB4">
      <w:pPr>
        <w:spacing w:after="160" w:line="259" w:lineRule="auto"/>
        <w:rPr>
          <w:b/>
          <w:highlight w:val="cyan"/>
        </w:rPr>
      </w:pPr>
      <w:r>
        <w:rPr>
          <w:b/>
          <w:highlight w:val="cyan"/>
        </w:rPr>
        <w:br w:type="page"/>
      </w:r>
    </w:p>
    <w:p w:rsidR="00EA589C" w:rsidRPr="00185BE6" w:rsidRDefault="00EA589C" w:rsidP="00EA589C">
      <w:pPr>
        <w:rPr>
          <w:b/>
        </w:rPr>
      </w:pPr>
      <w:r w:rsidRPr="00B37AB4">
        <w:rPr>
          <w:b/>
          <w:highlight w:val="cyan"/>
        </w:rPr>
        <w:lastRenderedPageBreak/>
        <w:t>Use 9/1 as the effective date</w:t>
      </w:r>
    </w:p>
    <w:p w:rsidR="00EA589C" w:rsidRDefault="00EA589C" w:rsidP="00EA589C">
      <w:r w:rsidRPr="00744D6D">
        <w:t xml:space="preserve">When scheduling this process to run, use </w:t>
      </w:r>
      <w:r>
        <w:t xml:space="preserve">the </w:t>
      </w:r>
      <w:r w:rsidRPr="00744D6D">
        <w:t>correct effective date. For example: if your faculty begin on 9/14</w:t>
      </w:r>
      <w:r>
        <w:t>, for example,</w:t>
      </w:r>
      <w:r w:rsidRPr="00744D6D">
        <w:t xml:space="preserve"> and are to be paid for </w:t>
      </w:r>
      <w:r>
        <w:t xml:space="preserve">a </w:t>
      </w:r>
      <w:r w:rsidRPr="00744D6D">
        <w:t xml:space="preserve">full </w:t>
      </w:r>
      <w:r>
        <w:t xml:space="preserve">pay period </w:t>
      </w:r>
      <w:r w:rsidRPr="00744D6D">
        <w:t xml:space="preserve">on </w:t>
      </w:r>
      <w:r>
        <w:t>the</w:t>
      </w:r>
      <w:r w:rsidRPr="00744D6D">
        <w:t xml:space="preserve"> </w:t>
      </w:r>
      <w:r>
        <w:t>0</w:t>
      </w:r>
      <w:r w:rsidRPr="00744D6D">
        <w:t>9A payroll, then use 9/1 effective date instead of 9/14. Using 9/14 will lead to the first payroll being prorated for only the two days worked. Additionally</w:t>
      </w:r>
      <w:r>
        <w:t>,</w:t>
      </w:r>
      <w:r w:rsidRPr="00744D6D">
        <w:t xml:space="preserve"> include contract begin and end dates (these can be actual contract dates) when scheduling this process. Once the above process completes, review log files for accuracy.</w:t>
      </w:r>
    </w:p>
    <w:p w:rsidR="00A92235" w:rsidRDefault="00A92235" w:rsidP="00A92235">
      <w:r>
        <w:t>When running the job again, use 9/1, run F15, then run query to see who should not have been put on SWB and delete row.</w:t>
      </w:r>
    </w:p>
    <w:p w:rsidR="00A92235" w:rsidRDefault="00A92235" w:rsidP="00A92235"/>
    <w:p w:rsidR="00A92235" w:rsidRDefault="00C43813" w:rsidP="00A92235">
      <w:r>
        <w:t>Add Company, Effective Date (9/1), Action (RWB), Pay Group (F15), and</w:t>
      </w:r>
      <w:r w:rsidR="00A92235">
        <w:t xml:space="preserve"> actual Contract Begin and </w:t>
      </w:r>
      <w:r>
        <w:t>E</w:t>
      </w:r>
      <w:r w:rsidR="00A92235">
        <w:t>nd Dates (9/14-6/18 or whatever)</w:t>
      </w:r>
      <w:r>
        <w:t>. Run.</w:t>
      </w:r>
    </w:p>
    <w:p w:rsidR="00EA589C" w:rsidRDefault="00EA589C"/>
    <w:p w:rsidR="007A3B8E" w:rsidRDefault="00B37AB4" w:rsidP="001F6212">
      <w:pPr>
        <w:ind w:left="-270"/>
      </w:pPr>
      <w:r>
        <w:rPr>
          <w:noProof/>
        </w:rPr>
        <w:drawing>
          <wp:inline distT="0" distB="0" distL="0" distR="0" wp14:anchorId="68E7D47C" wp14:editId="4A9047B7">
            <wp:extent cx="6127011" cy="4000847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7011" cy="400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060" w:rsidRDefault="007F6060" w:rsidP="001F6212">
      <w:pPr>
        <w:ind w:left="-270"/>
      </w:pPr>
    </w:p>
    <w:p w:rsidR="007F6060" w:rsidRDefault="007F6060" w:rsidP="001F6212">
      <w:pPr>
        <w:ind w:left="-270"/>
      </w:pPr>
      <w:r>
        <w:t>Click Ok.</w:t>
      </w:r>
    </w:p>
    <w:p w:rsidR="00784165" w:rsidRDefault="00784165"/>
    <w:p w:rsidR="00800FCA" w:rsidRDefault="00EA589C">
      <w:r w:rsidRPr="00EA589C">
        <w:rPr>
          <w:noProof/>
        </w:rPr>
        <w:drawing>
          <wp:inline distT="0" distB="0" distL="0" distR="0" wp14:anchorId="652DD15E" wp14:editId="2C4A8791">
            <wp:extent cx="5829300" cy="2395603"/>
            <wp:effectExtent l="0" t="0" r="0" b="508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77692" cy="241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FCA" w:rsidRDefault="00800FCA"/>
    <w:p w:rsidR="007F6060" w:rsidRDefault="007F6060">
      <w:pPr>
        <w:spacing w:after="160" w:line="259" w:lineRule="auto"/>
      </w:pPr>
      <w:r>
        <w:br w:type="page"/>
      </w:r>
    </w:p>
    <w:p w:rsidR="00800FCA" w:rsidRDefault="00A94382">
      <w:r>
        <w:lastRenderedPageBreak/>
        <w:t>Click on Process Monitor, Refresh as needed until job processes and posts.</w:t>
      </w:r>
    </w:p>
    <w:p w:rsidR="00A94382" w:rsidRDefault="00A94382"/>
    <w:p w:rsidR="00EA589C" w:rsidRDefault="00EA589C">
      <w:r w:rsidRPr="00EA589C">
        <w:rPr>
          <w:noProof/>
        </w:rPr>
        <w:drawing>
          <wp:inline distT="0" distB="0" distL="0" distR="0" wp14:anchorId="4684B5EA" wp14:editId="26CBF75B">
            <wp:extent cx="6431280" cy="4145715"/>
            <wp:effectExtent l="0" t="0" r="7620" b="762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47929" cy="415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89C" w:rsidRDefault="00EA589C"/>
    <w:p w:rsidR="00A94382" w:rsidRDefault="00EA589C">
      <w:r w:rsidRPr="00EA589C">
        <w:rPr>
          <w:noProof/>
        </w:rPr>
        <w:drawing>
          <wp:inline distT="0" distB="0" distL="0" distR="0" wp14:anchorId="71DECC7D" wp14:editId="55E1C2EB">
            <wp:extent cx="6675120" cy="3348981"/>
            <wp:effectExtent l="0" t="0" r="0" b="444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83146" cy="335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382" w:rsidRDefault="00A94382"/>
    <w:p w:rsidR="00A94382" w:rsidRDefault="00A94382">
      <w:r>
        <w:t>Click on Go back to Create Job Eff Dated Row hyperlink</w:t>
      </w:r>
    </w:p>
    <w:p w:rsidR="00A94382" w:rsidRDefault="00A94382"/>
    <w:p w:rsidR="007F6060" w:rsidRDefault="007F6060">
      <w:pPr>
        <w:spacing w:after="160" w:line="259" w:lineRule="auto"/>
      </w:pPr>
      <w:r>
        <w:br w:type="page"/>
      </w:r>
    </w:p>
    <w:p w:rsidR="00A94382" w:rsidRDefault="00A94382">
      <w:r>
        <w:lastRenderedPageBreak/>
        <w:t>Select the Report Manager hyperlink</w:t>
      </w:r>
    </w:p>
    <w:p w:rsidR="00A94382" w:rsidRDefault="00A94382"/>
    <w:p w:rsidR="00A94382" w:rsidRDefault="005B5E5C">
      <w:r w:rsidRPr="005B5E5C">
        <w:rPr>
          <w:noProof/>
        </w:rPr>
        <w:drawing>
          <wp:inline distT="0" distB="0" distL="0" distR="0" wp14:anchorId="580ADF23" wp14:editId="1A51B513">
            <wp:extent cx="6729456" cy="4244340"/>
            <wp:effectExtent l="0" t="0" r="0" b="381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53385" cy="4259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382" w:rsidRDefault="00A94382"/>
    <w:p w:rsidR="00A94382" w:rsidRDefault="00A94382">
      <w:r>
        <w:t>Select CTC_JEDI_AE</w:t>
      </w:r>
    </w:p>
    <w:p w:rsidR="00A94382" w:rsidRDefault="00A94382"/>
    <w:p w:rsidR="00A94382" w:rsidRDefault="005B5E5C">
      <w:r w:rsidRPr="005B5E5C">
        <w:rPr>
          <w:noProof/>
        </w:rPr>
        <w:drawing>
          <wp:inline distT="0" distB="0" distL="0" distR="0" wp14:anchorId="1AB9DC5C" wp14:editId="5A13AF35">
            <wp:extent cx="6598920" cy="2665204"/>
            <wp:effectExtent l="0" t="0" r="0" b="190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24560" cy="2675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5E5C" w:rsidRDefault="005B5E5C"/>
    <w:p w:rsidR="007F6060" w:rsidRDefault="007F6060">
      <w:pPr>
        <w:spacing w:after="160" w:line="259" w:lineRule="auto"/>
      </w:pPr>
      <w:r>
        <w:br w:type="page"/>
      </w:r>
    </w:p>
    <w:p w:rsidR="00A94382" w:rsidRDefault="00A94382">
      <w:r>
        <w:lastRenderedPageBreak/>
        <w:t>Select JOB_EFFECTIVE_DATE log</w:t>
      </w:r>
    </w:p>
    <w:p w:rsidR="00A94382" w:rsidRDefault="00A94382"/>
    <w:p w:rsidR="00A94382" w:rsidRDefault="005B5E5C">
      <w:r w:rsidRPr="005B5E5C">
        <w:rPr>
          <w:noProof/>
        </w:rPr>
        <w:drawing>
          <wp:inline distT="0" distB="0" distL="0" distR="0" wp14:anchorId="7054AB15" wp14:editId="740085EB">
            <wp:extent cx="5798820" cy="4764684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01215" cy="4766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382" w:rsidRDefault="00A94382"/>
    <w:p w:rsidR="00667F4B" w:rsidRDefault="00667F4B">
      <w:r>
        <w:t xml:space="preserve">Another way to get </w:t>
      </w:r>
      <w:r w:rsidR="006E59BB">
        <w:t xml:space="preserve">to the log </w:t>
      </w:r>
      <w:r>
        <w:t xml:space="preserve">is </w:t>
      </w:r>
      <w:r w:rsidR="006E59BB">
        <w:t xml:space="preserve">the </w:t>
      </w:r>
      <w:r>
        <w:t>Administration tab, Details</w:t>
      </w:r>
      <w:r w:rsidR="007F6060">
        <w:t>.</w:t>
      </w:r>
    </w:p>
    <w:p w:rsidR="007F6060" w:rsidRDefault="007F6060"/>
    <w:p w:rsidR="00667F4B" w:rsidRDefault="005B5E5C">
      <w:r w:rsidRPr="005B5E5C">
        <w:rPr>
          <w:noProof/>
        </w:rPr>
        <w:drawing>
          <wp:inline distT="0" distB="0" distL="0" distR="0" wp14:anchorId="68B19653" wp14:editId="6952FE1B">
            <wp:extent cx="6309360" cy="3515360"/>
            <wp:effectExtent l="0" t="0" r="0" b="889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F4B" w:rsidRDefault="00667F4B"/>
    <w:p w:rsidR="00667F4B" w:rsidRDefault="005B5E5C">
      <w:bookmarkStart w:id="0" w:name="_GoBack"/>
      <w:r w:rsidRPr="005B5E5C">
        <w:rPr>
          <w:noProof/>
        </w:rPr>
        <w:drawing>
          <wp:inline distT="0" distB="0" distL="0" distR="0" wp14:anchorId="6DD1484B" wp14:editId="22E53941">
            <wp:extent cx="5355771" cy="46863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61700" cy="4691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13410" w:rsidRDefault="00513410"/>
    <w:p w:rsidR="00513410" w:rsidRDefault="006E59BB">
      <w:pPr>
        <w:rPr>
          <w:noProof/>
        </w:rPr>
      </w:pPr>
      <w:r>
        <w:rPr>
          <w:noProof/>
        </w:rPr>
        <w:t>Click Ok</w:t>
      </w:r>
      <w:r w:rsidR="007F6060">
        <w:rPr>
          <w:noProof/>
        </w:rPr>
        <w:t>.</w:t>
      </w:r>
    </w:p>
    <w:p w:rsidR="006E59BB" w:rsidRDefault="006E59BB"/>
    <w:p w:rsidR="006E59BB" w:rsidRDefault="006E59BB">
      <w:r>
        <w:t>Click Save.</w:t>
      </w:r>
    </w:p>
    <w:p w:rsidR="006E59BB" w:rsidRDefault="006E59BB"/>
    <w:p w:rsidR="006E59BB" w:rsidRDefault="006E59BB">
      <w:r w:rsidRPr="006E59BB">
        <w:rPr>
          <w:noProof/>
        </w:rPr>
        <w:drawing>
          <wp:inline distT="0" distB="0" distL="0" distR="0" wp14:anchorId="7708DF1B" wp14:editId="130206C7">
            <wp:extent cx="6309360" cy="31623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9BB" w:rsidRDefault="006E59BB"/>
    <w:p w:rsidR="00513410" w:rsidRDefault="00A57FC8">
      <w:r>
        <w:lastRenderedPageBreak/>
        <w:t xml:space="preserve">Run </w:t>
      </w:r>
      <w:r w:rsidR="00161F71" w:rsidRPr="00672F74">
        <w:rPr>
          <w:b/>
        </w:rPr>
        <w:t>QHC_HR_CTC_JOB_DATA</w:t>
      </w:r>
      <w:r w:rsidR="00161F71">
        <w:t xml:space="preserve"> </w:t>
      </w:r>
      <w:r>
        <w:t xml:space="preserve">to see that all F15 switched </w:t>
      </w:r>
      <w:r w:rsidR="0067790F">
        <w:t xml:space="preserve">from </w:t>
      </w:r>
      <w:r>
        <w:t xml:space="preserve">Pay </w:t>
      </w:r>
      <w:r w:rsidR="00F764C3">
        <w:t xml:space="preserve">Status </w:t>
      </w:r>
      <w:r w:rsidR="0067790F">
        <w:t xml:space="preserve">W to </w:t>
      </w:r>
      <w:r w:rsidR="00F764C3">
        <w:t xml:space="preserve">A. Go back to the first query and put all the extended day faculty with an A on Short Work Break (remove the 9/1 row and then add a row to put the </w:t>
      </w:r>
      <w:r w:rsidR="006E1AFA">
        <w:t>Short Work Break on as of 8/31</w:t>
      </w:r>
      <w:r w:rsidR="007F6060">
        <w:t>, or terminate the job</w:t>
      </w:r>
      <w:r w:rsidR="006E1AFA">
        <w:t>).</w:t>
      </w:r>
    </w:p>
    <w:p w:rsidR="00F764C3" w:rsidRDefault="00F764C3"/>
    <w:p w:rsidR="0067790F" w:rsidRDefault="0067790F" w:rsidP="0067790F">
      <w:r>
        <w:t>This can be reversed</w:t>
      </w:r>
    </w:p>
    <w:p w:rsidR="0067790F" w:rsidRDefault="0067790F" w:rsidP="0067790F"/>
    <w:p w:rsidR="00513410" w:rsidRDefault="00F764C3">
      <w:r>
        <w:t>Job Data should show the following for faculty being active again.</w:t>
      </w:r>
    </w:p>
    <w:p w:rsidR="0067790F" w:rsidRDefault="0067790F"/>
    <w:p w:rsidR="00513410" w:rsidRDefault="00F764C3">
      <w:r w:rsidRPr="00F764C3">
        <w:rPr>
          <w:noProof/>
        </w:rPr>
        <w:drawing>
          <wp:inline distT="0" distB="0" distL="0" distR="0" wp14:anchorId="26781742" wp14:editId="4FC425B5">
            <wp:extent cx="6309360" cy="1292225"/>
            <wp:effectExtent l="0" t="0" r="0" b="317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F71" w:rsidRDefault="00161F71"/>
    <w:p w:rsidR="00A57FC8" w:rsidRPr="001F6212" w:rsidRDefault="00A57FC8" w:rsidP="00A57FC8">
      <w:pPr>
        <w:rPr>
          <w:highlight w:val="lightGray"/>
        </w:rPr>
      </w:pPr>
      <w:r w:rsidRPr="001F6212">
        <w:rPr>
          <w:b/>
          <w:highlight w:val="lightGray"/>
        </w:rPr>
        <w:t>AFTER RETURNING FROM SWB</w:t>
      </w:r>
      <w:r w:rsidRPr="001F6212">
        <w:rPr>
          <w:highlight w:val="lightGray"/>
        </w:rPr>
        <w:t>, the next step will be updating of combo codes, compensation, and balloon payment setup in employees job data records. To update these, add another 9/1/21 effective dated row (with effective sequence number 1</w:t>
      </w:r>
      <w:r w:rsidR="00DB052F">
        <w:rPr>
          <w:highlight w:val="lightGray"/>
        </w:rPr>
        <w:t xml:space="preserve"> or whatever</w:t>
      </w:r>
      <w:r w:rsidRPr="001F6212">
        <w:rPr>
          <w:highlight w:val="lightGray"/>
        </w:rPr>
        <w:t>) in employee's job data screen to make these changes</w:t>
      </w:r>
      <w:r w:rsidR="0067790F">
        <w:rPr>
          <w:highlight w:val="lightGray"/>
        </w:rPr>
        <w:t xml:space="preserve"> (Action</w:t>
      </w:r>
      <w:r w:rsidR="00672F74">
        <w:rPr>
          <w:highlight w:val="lightGray"/>
        </w:rPr>
        <w:t xml:space="preserve"> (</w:t>
      </w:r>
      <w:r w:rsidR="0067790F">
        <w:rPr>
          <w:highlight w:val="lightGray"/>
        </w:rPr>
        <w:t>Data Change</w:t>
      </w:r>
      <w:r w:rsidR="00672F74">
        <w:rPr>
          <w:highlight w:val="lightGray"/>
        </w:rPr>
        <w:t>)</w:t>
      </w:r>
      <w:r w:rsidR="0067790F">
        <w:rPr>
          <w:highlight w:val="lightGray"/>
        </w:rPr>
        <w:t>, Reason</w:t>
      </w:r>
      <w:r w:rsidR="00672F74">
        <w:rPr>
          <w:highlight w:val="lightGray"/>
        </w:rPr>
        <w:t xml:space="preserve"> (</w:t>
      </w:r>
      <w:r w:rsidR="0067790F">
        <w:rPr>
          <w:highlight w:val="lightGray"/>
        </w:rPr>
        <w:t>Contract)</w:t>
      </w:r>
      <w:r w:rsidRPr="001F6212">
        <w:rPr>
          <w:highlight w:val="lightGray"/>
        </w:rPr>
        <w:t>.</w:t>
      </w:r>
    </w:p>
    <w:p w:rsidR="00A57FC8" w:rsidRPr="001F6212" w:rsidRDefault="00A57FC8" w:rsidP="00A57FC8">
      <w:pPr>
        <w:rPr>
          <w:highlight w:val="lightGray"/>
        </w:rPr>
      </w:pPr>
    </w:p>
    <w:p w:rsidR="00EA589C" w:rsidRDefault="00A57FC8" w:rsidP="00C43813">
      <w:pPr>
        <w:rPr>
          <w:highlight w:val="lightGray"/>
        </w:rPr>
      </w:pPr>
      <w:r w:rsidRPr="001F6212">
        <w:rPr>
          <w:highlight w:val="lightGray"/>
        </w:rPr>
        <w:t>Complete these changes right after 08B payroll processes but before 09A payroll processes.</w:t>
      </w:r>
    </w:p>
    <w:p w:rsidR="00537B5F" w:rsidRDefault="00537B5F" w:rsidP="00C43813"/>
    <w:p w:rsidR="00537B5F" w:rsidRDefault="00537B5F" w:rsidP="00C43813">
      <w:r>
        <w:t xml:space="preserve">See </w:t>
      </w:r>
      <w:r w:rsidR="00672F74">
        <w:t>Balloon-</w:t>
      </w:r>
      <w:r>
        <w:t>FT Faculty Salary-Balloon Update f 09A documentation.</w:t>
      </w:r>
    </w:p>
    <w:p w:rsidR="00672F74" w:rsidRDefault="00672F74" w:rsidP="00C43813"/>
    <w:p w:rsidR="00672F74" w:rsidRDefault="00672F74" w:rsidP="00C43813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672F74" w:rsidSect="00D91C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72B" w:rsidRDefault="003C172B" w:rsidP="00151686">
      <w:r>
        <w:separator/>
      </w:r>
    </w:p>
  </w:endnote>
  <w:endnote w:type="continuationSeparator" w:id="0">
    <w:p w:rsidR="003C172B" w:rsidRDefault="003C172B" w:rsidP="0015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72B" w:rsidRDefault="003C172B" w:rsidP="00151686">
      <w:r>
        <w:separator/>
      </w:r>
    </w:p>
  </w:footnote>
  <w:footnote w:type="continuationSeparator" w:id="0">
    <w:p w:rsidR="003C172B" w:rsidRDefault="003C172B" w:rsidP="00151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10"/>
    <w:rsid w:val="00000A09"/>
    <w:rsid w:val="00026CF1"/>
    <w:rsid w:val="00093DDE"/>
    <w:rsid w:val="00100E47"/>
    <w:rsid w:val="00142AC8"/>
    <w:rsid w:val="00151686"/>
    <w:rsid w:val="00161F71"/>
    <w:rsid w:val="001754BA"/>
    <w:rsid w:val="00185BE6"/>
    <w:rsid w:val="0019700C"/>
    <w:rsid w:val="001E4FFA"/>
    <w:rsid w:val="001F0D74"/>
    <w:rsid w:val="001F6212"/>
    <w:rsid w:val="002435A1"/>
    <w:rsid w:val="002478CC"/>
    <w:rsid w:val="00252ACF"/>
    <w:rsid w:val="002662A9"/>
    <w:rsid w:val="002C77BF"/>
    <w:rsid w:val="002F2541"/>
    <w:rsid w:val="00305450"/>
    <w:rsid w:val="00324DB0"/>
    <w:rsid w:val="0035054D"/>
    <w:rsid w:val="0039046B"/>
    <w:rsid w:val="003B4FCD"/>
    <w:rsid w:val="003C172B"/>
    <w:rsid w:val="003D684B"/>
    <w:rsid w:val="00445C24"/>
    <w:rsid w:val="00464BBC"/>
    <w:rsid w:val="00492865"/>
    <w:rsid w:val="0049722B"/>
    <w:rsid w:val="004B160C"/>
    <w:rsid w:val="004E4D9D"/>
    <w:rsid w:val="00503135"/>
    <w:rsid w:val="0050578E"/>
    <w:rsid w:val="00513410"/>
    <w:rsid w:val="00513779"/>
    <w:rsid w:val="00523A6B"/>
    <w:rsid w:val="00537B5F"/>
    <w:rsid w:val="0055581A"/>
    <w:rsid w:val="00557E37"/>
    <w:rsid w:val="00563F36"/>
    <w:rsid w:val="005B5E5C"/>
    <w:rsid w:val="005C1212"/>
    <w:rsid w:val="006314AC"/>
    <w:rsid w:val="006652B1"/>
    <w:rsid w:val="00667F4B"/>
    <w:rsid w:val="00672F74"/>
    <w:rsid w:val="0067790F"/>
    <w:rsid w:val="006A09D5"/>
    <w:rsid w:val="006E1AFA"/>
    <w:rsid w:val="006E59BB"/>
    <w:rsid w:val="00744D6D"/>
    <w:rsid w:val="00784165"/>
    <w:rsid w:val="007A3B8E"/>
    <w:rsid w:val="007C20DD"/>
    <w:rsid w:val="007F6060"/>
    <w:rsid w:val="00800FCA"/>
    <w:rsid w:val="00862A9A"/>
    <w:rsid w:val="008770A8"/>
    <w:rsid w:val="00916A0F"/>
    <w:rsid w:val="00987D51"/>
    <w:rsid w:val="009F6B7B"/>
    <w:rsid w:val="00A3337D"/>
    <w:rsid w:val="00A57FC8"/>
    <w:rsid w:val="00A63F14"/>
    <w:rsid w:val="00A92235"/>
    <w:rsid w:val="00A94382"/>
    <w:rsid w:val="00AC7736"/>
    <w:rsid w:val="00AD1273"/>
    <w:rsid w:val="00AF42BA"/>
    <w:rsid w:val="00B2204E"/>
    <w:rsid w:val="00B37AB4"/>
    <w:rsid w:val="00B5033D"/>
    <w:rsid w:val="00BC3AEC"/>
    <w:rsid w:val="00BD1EDE"/>
    <w:rsid w:val="00C02DC0"/>
    <w:rsid w:val="00C13045"/>
    <w:rsid w:val="00C24FAF"/>
    <w:rsid w:val="00C43813"/>
    <w:rsid w:val="00C51797"/>
    <w:rsid w:val="00CC5283"/>
    <w:rsid w:val="00CF427A"/>
    <w:rsid w:val="00D720EE"/>
    <w:rsid w:val="00D91C38"/>
    <w:rsid w:val="00DB052F"/>
    <w:rsid w:val="00DF4E65"/>
    <w:rsid w:val="00E000B6"/>
    <w:rsid w:val="00E02497"/>
    <w:rsid w:val="00E14050"/>
    <w:rsid w:val="00E51584"/>
    <w:rsid w:val="00E5489B"/>
    <w:rsid w:val="00E70E7D"/>
    <w:rsid w:val="00E85B67"/>
    <w:rsid w:val="00E91BD4"/>
    <w:rsid w:val="00EA589C"/>
    <w:rsid w:val="00ED3FAD"/>
    <w:rsid w:val="00EE2276"/>
    <w:rsid w:val="00F12FB1"/>
    <w:rsid w:val="00F2233E"/>
    <w:rsid w:val="00F33F01"/>
    <w:rsid w:val="00F4669E"/>
    <w:rsid w:val="00F533C4"/>
    <w:rsid w:val="00F72F5A"/>
    <w:rsid w:val="00F74E1E"/>
    <w:rsid w:val="00F764C3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AAE380D"/>
  <w15:chartTrackingRefBased/>
  <w15:docId w15:val="{D117FEBA-50E9-4200-B924-05CCBDF6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87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://ctclinkreferencecenter.ctclink.us/m/79718/l/928144-9-2-job-effective-dated-row-insert-short-work-break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14</cp:revision>
  <dcterms:created xsi:type="dcterms:W3CDTF">2021-07-26T22:24:00Z</dcterms:created>
  <dcterms:modified xsi:type="dcterms:W3CDTF">2022-03-29T21:52:00Z</dcterms:modified>
</cp:coreProperties>
</file>