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797" w:rsidRDefault="00477634">
      <w:r>
        <w:fldChar w:fldCharType="begin"/>
      </w:r>
      <w:r>
        <w:instrText xml:space="preserve"> HYPERLINK "https://ctclinkreferencecenter.ctclink.us/m/79717/l/1006704-9-2-using-maintain-flags" </w:instrText>
      </w:r>
      <w:r>
        <w:fldChar w:fldCharType="separate"/>
      </w:r>
      <w:r w:rsidR="00BF512D" w:rsidRPr="00477634">
        <w:rPr>
          <w:rStyle w:val="Hyperlink"/>
        </w:rPr>
        <w:t>Maintain Primary Flags</w:t>
      </w:r>
      <w:r>
        <w:fldChar w:fldCharType="end"/>
      </w:r>
      <w:r w:rsidR="00ED6026">
        <w:t xml:space="preserve"> – </w:t>
      </w:r>
      <w:r w:rsidR="00ED6026" w:rsidRPr="00ED6026">
        <w:rPr>
          <w:b/>
          <w:color w:val="FF0000"/>
        </w:rPr>
        <w:t xml:space="preserve">Note: </w:t>
      </w:r>
      <w:r w:rsidR="00ED6026">
        <w:rPr>
          <w:b/>
          <w:color w:val="FF0000"/>
        </w:rPr>
        <w:t>T</w:t>
      </w:r>
      <w:r w:rsidR="00ED6026" w:rsidRPr="00ED6026">
        <w:rPr>
          <w:b/>
          <w:color w:val="FF0000"/>
        </w:rPr>
        <w:t>he Primary Flags and Primary Job in Job Data have nothing to do with each other.</w:t>
      </w:r>
    </w:p>
    <w:p w:rsidR="00BF512D" w:rsidRDefault="00BF512D"/>
    <w:p w:rsidR="00477634" w:rsidRDefault="00477634" w:rsidP="00477634">
      <w:r w:rsidRPr="00477634">
        <w:t>The process Primary Job Flag Update (M-044) is run by Payroll administrators as part of the payroll process twice a month. It sets the Benefits Primary Flag to the job (Empl Record) being paid so Benefit deductions are taken on the correct payroll cycle.</w:t>
      </w:r>
    </w:p>
    <w:p w:rsidR="00477634" w:rsidRPr="00477634" w:rsidRDefault="00477634" w:rsidP="00477634"/>
    <w:p w:rsidR="00477634" w:rsidRPr="00477634" w:rsidRDefault="00477634" w:rsidP="00477634">
      <w:r w:rsidRPr="007E6879">
        <w:rPr>
          <w:b/>
          <w:bCs/>
          <w:highlight w:val="cyan"/>
        </w:rPr>
        <w:t>NOTE:</w:t>
      </w:r>
      <w:r w:rsidRPr="00477634">
        <w:rPr>
          <w:b/>
          <w:bCs/>
        </w:rPr>
        <w:t xml:space="preserve"> </w:t>
      </w:r>
      <w:r w:rsidRPr="00477634">
        <w:t>While the process will move the flag indicator so that benefits will be deducted from the correct job, this flag will only be moved if the employee holds multiple jobs within the same Pay Group.</w:t>
      </w:r>
      <w:r w:rsidR="00374275">
        <w:t xml:space="preserve"> </w:t>
      </w:r>
      <w:r w:rsidRPr="00477634">
        <w:t>If the employee needs their Primary Job Flag moved to an EMPL</w:t>
      </w:r>
      <w:bookmarkStart w:id="0" w:name="_GoBack"/>
      <w:bookmarkEnd w:id="0"/>
      <w:r w:rsidRPr="00477634">
        <w:t xml:space="preserve"> Record that is associated with a different Pay Group than benefits were deducted from previously, it must be done manually through the Maintain Flags page.</w:t>
      </w:r>
    </w:p>
    <w:p w:rsidR="00477634" w:rsidRDefault="00477634"/>
    <w:p w:rsidR="00BF512D" w:rsidRDefault="00BF512D">
      <w:pPr>
        <w:rPr>
          <w:color w:val="4472C4" w:themeColor="accent1"/>
        </w:rPr>
      </w:pPr>
      <w:r w:rsidRPr="00830BBB">
        <w:rPr>
          <w:color w:val="4472C4" w:themeColor="accent1"/>
        </w:rPr>
        <w:t>Benefits&gt;Maintain Primary Jobs&gt;Maintain Flags</w:t>
      </w:r>
    </w:p>
    <w:p w:rsidR="00BF512D" w:rsidRDefault="00BF512D"/>
    <w:p w:rsidR="00BF512D" w:rsidRDefault="002813D8">
      <w:r>
        <w:t xml:space="preserve">If an employee changes or adds a job, especially going from part time to full time, the Primary Flag should be changes so the </w:t>
      </w:r>
      <w:r w:rsidR="00477634">
        <w:t xml:space="preserve">Primary Job </w:t>
      </w:r>
      <w:r>
        <w:t>shows the correct information</w:t>
      </w:r>
      <w:r w:rsidR="00477634">
        <w:t xml:space="preserve"> and that benefits are changed to the correct job.</w:t>
      </w:r>
    </w:p>
    <w:p w:rsidR="00477634" w:rsidRDefault="00477634"/>
    <w:p w:rsidR="00477634" w:rsidRPr="005C0E6D" w:rsidRDefault="00477634">
      <w:pPr>
        <w:rPr>
          <w:b/>
        </w:rPr>
      </w:pPr>
      <w:r w:rsidRPr="005C0E6D">
        <w:rPr>
          <w:b/>
        </w:rPr>
        <w:t>To change or add a Primary Flag</w:t>
      </w:r>
    </w:p>
    <w:p w:rsidR="00374275" w:rsidRDefault="00374275"/>
    <w:p w:rsidR="005C0E6D" w:rsidRPr="005C0E6D" w:rsidRDefault="005C0E6D">
      <w:pPr>
        <w:rPr>
          <w:b/>
        </w:rPr>
      </w:pPr>
      <w:r w:rsidRPr="005C0E6D">
        <w:rPr>
          <w:b/>
        </w:rPr>
        <w:t>Note:</w:t>
      </w:r>
    </w:p>
    <w:p w:rsidR="005C0E6D" w:rsidRDefault="005C0E6D">
      <w:r>
        <w:rPr>
          <w:noProof/>
        </w:rPr>
        <w:drawing>
          <wp:inline distT="0" distB="0" distL="0" distR="0" wp14:anchorId="542CE3B1" wp14:editId="622790CB">
            <wp:extent cx="685800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277620"/>
                    </a:xfrm>
                    <a:prstGeom prst="rect">
                      <a:avLst/>
                    </a:prstGeom>
                  </pic:spPr>
                </pic:pic>
              </a:graphicData>
            </a:graphic>
          </wp:inline>
        </w:drawing>
      </w:r>
    </w:p>
    <w:p w:rsidR="005C0E6D" w:rsidRDefault="005C0E6D"/>
    <w:p w:rsidR="00374275" w:rsidRDefault="00374275" w:rsidP="00ED6026">
      <w:pPr>
        <w:tabs>
          <w:tab w:val="left" w:pos="270"/>
        </w:tabs>
        <w:ind w:left="270" w:hanging="270"/>
      </w:pPr>
      <w:r>
        <w:t>1.</w:t>
      </w:r>
      <w:r w:rsidR="00ED6026">
        <w:tab/>
      </w:r>
      <w:r>
        <w:t xml:space="preserve">Add a new row by clicking on the Insert New </w:t>
      </w:r>
      <w:proofErr w:type="spellStart"/>
      <w:r>
        <w:t>Effdt</w:t>
      </w:r>
      <w:proofErr w:type="spellEnd"/>
      <w:r>
        <w:t xml:space="preserve"> (this is an old screen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rsidR="00374275" w:rsidRDefault="00374275"/>
    <w:p w:rsidR="00374275" w:rsidRDefault="005C0E6D">
      <w:r>
        <w:rPr>
          <w:noProof/>
        </w:rPr>
        <w:drawing>
          <wp:inline distT="0" distB="0" distL="0" distR="0" wp14:anchorId="52BBC9D5" wp14:editId="24B4F667">
            <wp:extent cx="6568440" cy="4128386"/>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79661" cy="4135438"/>
                    </a:xfrm>
                    <a:prstGeom prst="rect">
                      <a:avLst/>
                    </a:prstGeom>
                  </pic:spPr>
                </pic:pic>
              </a:graphicData>
            </a:graphic>
          </wp:inline>
        </w:drawing>
      </w:r>
    </w:p>
    <w:p w:rsidR="00860022" w:rsidRDefault="00860022">
      <w:pPr>
        <w:rPr>
          <w:b/>
        </w:rPr>
      </w:pPr>
      <w:r w:rsidRPr="00860022">
        <w:rPr>
          <w:b/>
        </w:rPr>
        <w:lastRenderedPageBreak/>
        <w:t>Before</w:t>
      </w:r>
    </w:p>
    <w:p w:rsidR="00860022" w:rsidRPr="00860022" w:rsidRDefault="00860022">
      <w:pPr>
        <w:rPr>
          <w:b/>
        </w:rPr>
      </w:pPr>
    </w:p>
    <w:p w:rsidR="00860022" w:rsidRDefault="00860022" w:rsidP="00860022">
      <w:r>
        <w:rPr>
          <w:noProof/>
        </w:rPr>
        <w:drawing>
          <wp:inline distT="0" distB="0" distL="0" distR="0" wp14:anchorId="723D212A" wp14:editId="3102FF2D">
            <wp:extent cx="6858000" cy="22015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2201545"/>
                    </a:xfrm>
                    <a:prstGeom prst="rect">
                      <a:avLst/>
                    </a:prstGeom>
                  </pic:spPr>
                </pic:pic>
              </a:graphicData>
            </a:graphic>
          </wp:inline>
        </w:drawing>
      </w:r>
      <w:r w:rsidRPr="00860022">
        <w:t xml:space="preserve"> </w:t>
      </w:r>
    </w:p>
    <w:p w:rsidR="00860022" w:rsidRDefault="00860022" w:rsidP="00860022"/>
    <w:p w:rsidR="00860022" w:rsidRDefault="00ED6026" w:rsidP="00ED6026">
      <w:pPr>
        <w:tabs>
          <w:tab w:val="left" w:pos="270"/>
        </w:tabs>
        <w:ind w:left="270" w:hanging="270"/>
      </w:pPr>
      <w:r>
        <w:t>2.</w:t>
      </w:r>
      <w:r>
        <w:tab/>
      </w:r>
      <w:r w:rsidR="00860022">
        <w:t>Add the Employment Record you want to change the Primary Flag to, Effective Date, check Primary Job</w:t>
      </w:r>
      <w:r w:rsidR="00860022">
        <w:t xml:space="preserve">, </w:t>
      </w:r>
      <w:proofErr w:type="gramStart"/>
      <w:r w:rsidR="00860022">
        <w:t>Save</w:t>
      </w:r>
      <w:proofErr w:type="gramEnd"/>
      <w:r>
        <w:t xml:space="preserve"> (</w:t>
      </w:r>
      <w:r w:rsidRPr="007E6879">
        <w:rPr>
          <w:color w:val="FF0000"/>
        </w:rPr>
        <w:t>the changes will take effect upon the Save</w:t>
      </w:r>
      <w:r>
        <w:t>)</w:t>
      </w:r>
      <w:r w:rsidR="00860022">
        <w:t>.</w:t>
      </w:r>
    </w:p>
    <w:p w:rsidR="00860022" w:rsidRDefault="00860022"/>
    <w:p w:rsidR="00860022" w:rsidRDefault="00860022">
      <w:r>
        <w:rPr>
          <w:noProof/>
        </w:rPr>
        <w:drawing>
          <wp:inline distT="0" distB="0" distL="0" distR="0" wp14:anchorId="0C6684C7" wp14:editId="53C142CE">
            <wp:extent cx="6858000" cy="49898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4989830"/>
                    </a:xfrm>
                    <a:prstGeom prst="rect">
                      <a:avLst/>
                    </a:prstGeom>
                  </pic:spPr>
                </pic:pic>
              </a:graphicData>
            </a:graphic>
          </wp:inline>
        </w:drawing>
      </w:r>
    </w:p>
    <w:p w:rsidR="00860022" w:rsidRDefault="00860022"/>
    <w:p w:rsidR="00860022" w:rsidRPr="00860022" w:rsidRDefault="00860022">
      <w:pPr>
        <w:rPr>
          <w:b/>
        </w:rPr>
      </w:pPr>
      <w:r w:rsidRPr="00860022">
        <w:rPr>
          <w:b/>
        </w:rPr>
        <w:t>After</w:t>
      </w:r>
    </w:p>
    <w:p w:rsidR="00860022" w:rsidRDefault="00860022"/>
    <w:p w:rsidR="00860022" w:rsidRDefault="00860022">
      <w:r>
        <w:rPr>
          <w:noProof/>
        </w:rPr>
        <w:lastRenderedPageBreak/>
        <w:drawing>
          <wp:inline distT="0" distB="0" distL="0" distR="0" wp14:anchorId="4CAF9EEE" wp14:editId="7CC88517">
            <wp:extent cx="6858000" cy="43884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4388485"/>
                    </a:xfrm>
                    <a:prstGeom prst="rect">
                      <a:avLst/>
                    </a:prstGeom>
                  </pic:spPr>
                </pic:pic>
              </a:graphicData>
            </a:graphic>
          </wp:inline>
        </w:drawing>
      </w:r>
    </w:p>
    <w:p w:rsidR="00860022" w:rsidRDefault="00860022"/>
    <w:p w:rsidR="00860022" w:rsidRDefault="00ED6026">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860022" w:rsidSect="00ED60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385" w:rsidRDefault="00585385" w:rsidP="00585385">
      <w:r>
        <w:separator/>
      </w:r>
    </w:p>
  </w:endnote>
  <w:endnote w:type="continuationSeparator" w:id="0">
    <w:p w:rsidR="00585385" w:rsidRDefault="00585385" w:rsidP="0058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385" w:rsidRDefault="00585385" w:rsidP="00585385">
      <w:r>
        <w:separator/>
      </w:r>
    </w:p>
  </w:footnote>
  <w:footnote w:type="continuationSeparator" w:id="0">
    <w:p w:rsidR="00585385" w:rsidRDefault="00585385" w:rsidP="00585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85"/>
    <w:rsid w:val="00026CF1"/>
    <w:rsid w:val="00093DDE"/>
    <w:rsid w:val="000B22D6"/>
    <w:rsid w:val="00100E47"/>
    <w:rsid w:val="00142AC8"/>
    <w:rsid w:val="001754BA"/>
    <w:rsid w:val="001E4FFA"/>
    <w:rsid w:val="001F0D74"/>
    <w:rsid w:val="002435A1"/>
    <w:rsid w:val="002478CC"/>
    <w:rsid w:val="00252ACF"/>
    <w:rsid w:val="00264DCA"/>
    <w:rsid w:val="002662A9"/>
    <w:rsid w:val="002813D8"/>
    <w:rsid w:val="00292D54"/>
    <w:rsid w:val="00305450"/>
    <w:rsid w:val="00324DB0"/>
    <w:rsid w:val="0035054D"/>
    <w:rsid w:val="00374275"/>
    <w:rsid w:val="0039046B"/>
    <w:rsid w:val="003B4FCD"/>
    <w:rsid w:val="003D1B55"/>
    <w:rsid w:val="003D684B"/>
    <w:rsid w:val="00464BBC"/>
    <w:rsid w:val="00477634"/>
    <w:rsid w:val="0049722B"/>
    <w:rsid w:val="004B160C"/>
    <w:rsid w:val="004E4D9D"/>
    <w:rsid w:val="00503135"/>
    <w:rsid w:val="0050578E"/>
    <w:rsid w:val="00513779"/>
    <w:rsid w:val="00557E37"/>
    <w:rsid w:val="00563F36"/>
    <w:rsid w:val="00585385"/>
    <w:rsid w:val="005C0E6D"/>
    <w:rsid w:val="005C1212"/>
    <w:rsid w:val="006314AC"/>
    <w:rsid w:val="006652B1"/>
    <w:rsid w:val="006909C3"/>
    <w:rsid w:val="006A09D5"/>
    <w:rsid w:val="007A42A4"/>
    <w:rsid w:val="007E6879"/>
    <w:rsid w:val="00860022"/>
    <w:rsid w:val="00862A9A"/>
    <w:rsid w:val="00916A0F"/>
    <w:rsid w:val="00A3337D"/>
    <w:rsid w:val="00A63F14"/>
    <w:rsid w:val="00AD1273"/>
    <w:rsid w:val="00AF42BA"/>
    <w:rsid w:val="00B20797"/>
    <w:rsid w:val="00B5033D"/>
    <w:rsid w:val="00BC3AEC"/>
    <w:rsid w:val="00BD1EDE"/>
    <w:rsid w:val="00BF512D"/>
    <w:rsid w:val="00C02DC0"/>
    <w:rsid w:val="00C04C02"/>
    <w:rsid w:val="00C24FAF"/>
    <w:rsid w:val="00CC5283"/>
    <w:rsid w:val="00CF427A"/>
    <w:rsid w:val="00D720EE"/>
    <w:rsid w:val="00DE1C17"/>
    <w:rsid w:val="00DF4E65"/>
    <w:rsid w:val="00E02497"/>
    <w:rsid w:val="00E14050"/>
    <w:rsid w:val="00E51584"/>
    <w:rsid w:val="00E5489B"/>
    <w:rsid w:val="00E85B67"/>
    <w:rsid w:val="00E91BD4"/>
    <w:rsid w:val="00ED3FAD"/>
    <w:rsid w:val="00ED6026"/>
    <w:rsid w:val="00F12FB1"/>
    <w:rsid w:val="00F17C08"/>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301EF"/>
  <w15:chartTrackingRefBased/>
  <w15:docId w15:val="{3AEC666C-110B-4FEA-8307-3A03291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 w:type="character" w:styleId="UnresolvedMention">
    <w:name w:val="Unresolved Mention"/>
    <w:basedOn w:val="DefaultParagraphFont"/>
    <w:uiPriority w:val="99"/>
    <w:semiHidden/>
    <w:unhideWhenUsed/>
    <w:rsid w:val="000B2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518129">
      <w:bodyDiv w:val="1"/>
      <w:marLeft w:val="0"/>
      <w:marRight w:val="0"/>
      <w:marTop w:val="0"/>
      <w:marBottom w:val="0"/>
      <w:divBdr>
        <w:top w:val="none" w:sz="0" w:space="0" w:color="auto"/>
        <w:left w:val="none" w:sz="0" w:space="0" w:color="auto"/>
        <w:bottom w:val="none" w:sz="0" w:space="0" w:color="auto"/>
        <w:right w:val="none" w:sz="0" w:space="0" w:color="auto"/>
      </w:divBdr>
    </w:div>
    <w:div w:id="928926570">
      <w:bodyDiv w:val="1"/>
      <w:marLeft w:val="0"/>
      <w:marRight w:val="0"/>
      <w:marTop w:val="0"/>
      <w:marBottom w:val="0"/>
      <w:divBdr>
        <w:top w:val="none" w:sz="0" w:space="0" w:color="auto"/>
        <w:left w:val="none" w:sz="0" w:space="0" w:color="auto"/>
        <w:bottom w:val="none" w:sz="0" w:space="0" w:color="auto"/>
        <w:right w:val="none" w:sz="0" w:space="0" w:color="auto"/>
      </w:divBdr>
    </w:div>
    <w:div w:id="1570727960">
      <w:bodyDiv w:val="1"/>
      <w:marLeft w:val="0"/>
      <w:marRight w:val="0"/>
      <w:marTop w:val="0"/>
      <w:marBottom w:val="0"/>
      <w:divBdr>
        <w:top w:val="none" w:sz="0" w:space="0" w:color="auto"/>
        <w:left w:val="none" w:sz="0" w:space="0" w:color="auto"/>
        <w:bottom w:val="none" w:sz="0" w:space="0" w:color="auto"/>
        <w:right w:val="none" w:sz="0" w:space="0" w:color="auto"/>
      </w:divBdr>
      <w:divsChild>
        <w:div w:id="372077163">
          <w:marLeft w:val="0"/>
          <w:marRight w:val="0"/>
          <w:marTop w:val="0"/>
          <w:marBottom w:val="0"/>
          <w:divBdr>
            <w:top w:val="none" w:sz="0" w:space="0" w:color="auto"/>
            <w:left w:val="none" w:sz="0" w:space="0" w:color="auto"/>
            <w:bottom w:val="none" w:sz="0" w:space="0" w:color="auto"/>
            <w:right w:val="none" w:sz="0" w:space="0" w:color="auto"/>
          </w:divBdr>
        </w:div>
        <w:div w:id="533813785">
          <w:marLeft w:val="0"/>
          <w:marRight w:val="0"/>
          <w:marTop w:val="0"/>
          <w:marBottom w:val="0"/>
          <w:divBdr>
            <w:top w:val="none" w:sz="0" w:space="0" w:color="auto"/>
            <w:left w:val="none" w:sz="0" w:space="0" w:color="auto"/>
            <w:bottom w:val="none" w:sz="0" w:space="0" w:color="auto"/>
            <w:right w:val="none" w:sz="0" w:space="0" w:color="auto"/>
          </w:divBdr>
        </w:div>
        <w:div w:id="841815282">
          <w:marLeft w:val="0"/>
          <w:marRight w:val="0"/>
          <w:marTop w:val="0"/>
          <w:marBottom w:val="0"/>
          <w:divBdr>
            <w:top w:val="none" w:sz="0" w:space="0" w:color="auto"/>
            <w:left w:val="none" w:sz="0" w:space="0" w:color="auto"/>
            <w:bottom w:val="none" w:sz="0" w:space="0" w:color="auto"/>
            <w:right w:val="none" w:sz="0" w:space="0" w:color="auto"/>
          </w:divBdr>
          <w:divsChild>
            <w:div w:id="563179303">
              <w:marLeft w:val="0"/>
              <w:marRight w:val="0"/>
              <w:marTop w:val="0"/>
              <w:marBottom w:val="0"/>
              <w:divBdr>
                <w:top w:val="none" w:sz="0" w:space="0" w:color="auto"/>
                <w:left w:val="none" w:sz="0" w:space="0" w:color="auto"/>
                <w:bottom w:val="none" w:sz="0" w:space="0" w:color="auto"/>
                <w:right w:val="none" w:sz="0" w:space="0" w:color="auto"/>
              </w:divBdr>
            </w:div>
            <w:div w:id="1128279275">
              <w:marLeft w:val="0"/>
              <w:marRight w:val="0"/>
              <w:marTop w:val="0"/>
              <w:marBottom w:val="0"/>
              <w:divBdr>
                <w:top w:val="none" w:sz="0" w:space="0" w:color="auto"/>
                <w:left w:val="none" w:sz="0" w:space="0" w:color="auto"/>
                <w:bottom w:val="none" w:sz="0" w:space="0" w:color="auto"/>
                <w:right w:val="none" w:sz="0" w:space="0" w:color="auto"/>
              </w:divBdr>
            </w:div>
            <w:div w:id="1085221852">
              <w:marLeft w:val="0"/>
              <w:marRight w:val="0"/>
              <w:marTop w:val="0"/>
              <w:marBottom w:val="0"/>
              <w:divBdr>
                <w:top w:val="none" w:sz="0" w:space="0" w:color="auto"/>
                <w:left w:val="none" w:sz="0" w:space="0" w:color="auto"/>
                <w:bottom w:val="none" w:sz="0" w:space="0" w:color="auto"/>
                <w:right w:val="none" w:sz="0" w:space="0" w:color="auto"/>
              </w:divBdr>
            </w:div>
            <w:div w:id="528226427">
              <w:marLeft w:val="0"/>
              <w:marRight w:val="0"/>
              <w:marTop w:val="0"/>
              <w:marBottom w:val="0"/>
              <w:divBdr>
                <w:top w:val="none" w:sz="0" w:space="0" w:color="auto"/>
                <w:left w:val="none" w:sz="0" w:space="0" w:color="auto"/>
                <w:bottom w:val="none" w:sz="0" w:space="0" w:color="auto"/>
                <w:right w:val="none" w:sz="0" w:space="0" w:color="auto"/>
              </w:divBdr>
            </w:div>
            <w:div w:id="743576256">
              <w:marLeft w:val="0"/>
              <w:marRight w:val="0"/>
              <w:marTop w:val="0"/>
              <w:marBottom w:val="0"/>
              <w:divBdr>
                <w:top w:val="none" w:sz="0" w:space="0" w:color="auto"/>
                <w:left w:val="none" w:sz="0" w:space="0" w:color="auto"/>
                <w:bottom w:val="none" w:sz="0" w:space="0" w:color="auto"/>
                <w:right w:val="none" w:sz="0" w:space="0" w:color="auto"/>
              </w:divBdr>
            </w:div>
            <w:div w:id="1404833607">
              <w:marLeft w:val="0"/>
              <w:marRight w:val="0"/>
              <w:marTop w:val="0"/>
              <w:marBottom w:val="0"/>
              <w:divBdr>
                <w:top w:val="none" w:sz="0" w:space="0" w:color="auto"/>
                <w:left w:val="none" w:sz="0" w:space="0" w:color="auto"/>
                <w:bottom w:val="none" w:sz="0" w:space="0" w:color="auto"/>
                <w:right w:val="none" w:sz="0" w:space="0" w:color="auto"/>
              </w:divBdr>
            </w:div>
          </w:divsChild>
        </w:div>
        <w:div w:id="418525086">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3</cp:revision>
  <dcterms:created xsi:type="dcterms:W3CDTF">2022-04-13T18:43:00Z</dcterms:created>
  <dcterms:modified xsi:type="dcterms:W3CDTF">2022-04-25T20:59:00Z</dcterms:modified>
</cp:coreProperties>
</file>